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A5" w:rsidRPr="001B70FB" w:rsidRDefault="00441AA5" w:rsidP="00441AA5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Памятка для родителей обучающихся 4-х классов</w:t>
      </w:r>
    </w:p>
    <w:p w:rsidR="00441AA5" w:rsidRPr="001B70FB" w:rsidRDefault="00441AA5" w:rsidP="00441AA5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по подготовке детей к участию во Всероссийских проверочных работах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Федеральная служба по надзору в сфере образования и науки в соответствии с поручением Министерства образования и науки Российской Федерации проводит </w:t>
      </w:r>
      <w:r w:rsidRPr="001B70FB">
        <w:rPr>
          <w:rFonts w:ascii="Times New Roman" w:hAnsi="Times New Roman" w:cs="Times New Roman"/>
          <w:b/>
          <w:bCs/>
          <w:sz w:val="26"/>
          <w:szCs w:val="26"/>
        </w:rPr>
        <w:t>Всероссийские проверочные работы </w:t>
      </w:r>
      <w:r w:rsidRPr="001B70FB">
        <w:rPr>
          <w:rFonts w:ascii="Times New Roman" w:hAnsi="Times New Roman" w:cs="Times New Roman"/>
          <w:sz w:val="26"/>
          <w:szCs w:val="26"/>
        </w:rPr>
        <w:t xml:space="preserve">(ВПР). 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русскому языку (1 часть, диктант);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русскому языку (2 часть);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математике;</w:t>
      </w:r>
    </w:p>
    <w:p w:rsidR="00441AA5" w:rsidRPr="001B70FB" w:rsidRDefault="00441AA5" w:rsidP="00441AA5">
      <w:pPr>
        <w:spacing w:before="150" w:after="150"/>
        <w:ind w:left="600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 окружающему миру.</w:t>
      </w:r>
    </w:p>
    <w:p w:rsidR="00441AA5" w:rsidRPr="001B70FB" w:rsidRDefault="00441AA5" w:rsidP="001B70FB">
      <w:pPr>
        <w:spacing w:before="150" w:after="150"/>
        <w:ind w:left="60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На выполнение каждой из частей проверочных работ отводится 45 минут.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70FB">
        <w:rPr>
          <w:rFonts w:ascii="Times New Roman" w:hAnsi="Times New Roman" w:cs="Times New Roman"/>
          <w:sz w:val="26"/>
          <w:szCs w:val="26"/>
        </w:rPr>
        <w:t>Всероссийские</w:t>
      </w:r>
      <w:proofErr w:type="gramEnd"/>
      <w:r w:rsidRPr="001B70FB">
        <w:rPr>
          <w:rFonts w:ascii="Times New Roman" w:hAnsi="Times New Roman" w:cs="Times New Roman"/>
          <w:sz w:val="26"/>
          <w:szCs w:val="26"/>
        </w:rPr>
        <w:t xml:space="preserve"> проверочные работы не являются государственной итоговой аттестацией. Они проводятся на школьном уровне и представляют собой аналог годовых контрольных работ, традиционно проводившихся ранее в школах.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70FB">
        <w:rPr>
          <w:rFonts w:ascii="Times New Roman" w:hAnsi="Times New Roman" w:cs="Times New Roman"/>
          <w:i/>
          <w:iCs/>
          <w:sz w:val="26"/>
          <w:szCs w:val="26"/>
        </w:rPr>
        <w:t>Всероссийские</w:t>
      </w:r>
      <w:proofErr w:type="gramEnd"/>
      <w:r w:rsidRPr="001B70FB">
        <w:rPr>
          <w:rFonts w:ascii="Times New Roman" w:hAnsi="Times New Roman" w:cs="Times New Roman"/>
          <w:i/>
          <w:iCs/>
          <w:sz w:val="26"/>
          <w:szCs w:val="26"/>
        </w:rPr>
        <w:t xml:space="preserve"> проверочные работы – это не выпускной экзамен в начальной школе</w:t>
      </w:r>
      <w:r w:rsidRPr="001B70FB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1B70FB">
        <w:rPr>
          <w:rFonts w:ascii="Times New Roman" w:hAnsi="Times New Roman" w:cs="Times New Roman"/>
          <w:sz w:val="26"/>
          <w:szCs w:val="26"/>
        </w:rPr>
        <w:t> Это стандартизированная контрольная работа, чтобы школы и конкретный учитель могли оценить, на каком уровне освоения образовательной программы находится его класс.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Результаты проверочных работ могут быть полезны родителям для определения образовательной траектории своих детей. Также они могут быть использованы для совершенствования преподавания учебных предметов в школах и развития региональных систем образования.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Помимо этого, проведение данных работ позволит осуществлять мониторинг результатов введения Федеральных государственных образовательных стандартов, а также послужит развитию единого образовательного пространства в Российской Федерации.</w:t>
      </w:r>
    </w:p>
    <w:p w:rsidR="00441AA5" w:rsidRPr="001B70FB" w:rsidRDefault="00441AA5" w:rsidP="00441AA5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b/>
          <w:bCs/>
          <w:sz w:val="26"/>
          <w:szCs w:val="26"/>
        </w:rPr>
        <w:t>Для подготовки школьника </w:t>
      </w:r>
      <w:r w:rsidRPr="001B70FB">
        <w:rPr>
          <w:rFonts w:ascii="Times New Roman" w:hAnsi="Times New Roman" w:cs="Times New Roman"/>
          <w:sz w:val="26"/>
          <w:szCs w:val="26"/>
        </w:rPr>
        <w:t>к проверочным работам родителям необходимо соблюдать следующие правила: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ситуацию эмоционального комфорта для ребенка на этапе подготовки.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Не нагнетать обстановку, напоминая о серьезности предстоящей работы и значимости ее результатов. Чрезмерное повышение тревоги у детей приведет к дезорганизации деятельности.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для ребенка ситуацию успеха, поощрения, поддержки.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Обеспечить детям ощущение эмоциональной поддержки во время проведения ВПР.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Создать в семье благоприятный климат: эмоционально ровный настрой родителей, наличие поддержки детям.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Развивать самостоятельность учащихся в процессе жизненного самоопределения</w:t>
      </w:r>
      <w:r w:rsidRPr="001B70F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Следить за правильной организацией режима дня ребенка.</w:t>
      </w:r>
    </w:p>
    <w:p w:rsidR="00441AA5" w:rsidRPr="001B70FB" w:rsidRDefault="00441AA5" w:rsidP="00441A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Следить за записями домашних заданий в дневнике, проверять их выполнение.</w:t>
      </w:r>
    </w:p>
    <w:p w:rsidR="00441AA5" w:rsidRPr="001B70FB" w:rsidRDefault="00441AA5" w:rsidP="001B70F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1B70FB">
        <w:rPr>
          <w:rFonts w:ascii="Times New Roman" w:eastAsia="Times New Roman" w:hAnsi="Times New Roman" w:cs="Times New Roman"/>
          <w:sz w:val="26"/>
          <w:szCs w:val="26"/>
        </w:rPr>
        <w:t>Приучать детей к самостоятельности.</w:t>
      </w:r>
    </w:p>
    <w:p w:rsidR="00441AA5" w:rsidRPr="001B70FB" w:rsidRDefault="00441AA5" w:rsidP="001B70FB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1B70FB">
        <w:rPr>
          <w:rFonts w:ascii="Times New Roman" w:hAnsi="Times New Roman" w:cs="Times New Roman"/>
          <w:sz w:val="26"/>
          <w:szCs w:val="26"/>
        </w:rPr>
        <w:t>Удачи всем нам в подготовке и проведении ВПР!</w:t>
      </w:r>
    </w:p>
    <w:p w:rsidR="00D0461E" w:rsidRPr="001B70FB" w:rsidRDefault="00D0461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0461E" w:rsidRPr="001B70FB" w:rsidSect="001B70F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7BC"/>
    <w:multiLevelType w:val="multilevel"/>
    <w:tmpl w:val="CD60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A5"/>
    <w:rsid w:val="001B70FB"/>
    <w:rsid w:val="003E16FF"/>
    <w:rsid w:val="00441AA5"/>
    <w:rsid w:val="00D0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441AA5"/>
    <w:rPr>
      <w:b/>
      <w:bCs/>
    </w:rPr>
  </w:style>
  <w:style w:type="character" w:customStyle="1" w:styleId="apple-converted-space">
    <w:name w:val="apple-converted-space"/>
    <w:basedOn w:val="a0"/>
    <w:rsid w:val="00441AA5"/>
  </w:style>
  <w:style w:type="character" w:styleId="a5">
    <w:name w:val="Emphasis"/>
    <w:basedOn w:val="a0"/>
    <w:uiPriority w:val="20"/>
    <w:qFormat/>
    <w:rsid w:val="00441AA5"/>
    <w:rPr>
      <w:i/>
      <w:iCs/>
    </w:rPr>
  </w:style>
  <w:style w:type="character" w:customStyle="1" w:styleId="s3">
    <w:name w:val="s3"/>
    <w:basedOn w:val="a0"/>
    <w:rsid w:val="00441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441AA5"/>
    <w:rPr>
      <w:b/>
      <w:bCs/>
    </w:rPr>
  </w:style>
  <w:style w:type="character" w:customStyle="1" w:styleId="apple-converted-space">
    <w:name w:val="apple-converted-space"/>
    <w:basedOn w:val="a0"/>
    <w:rsid w:val="00441AA5"/>
  </w:style>
  <w:style w:type="character" w:styleId="a5">
    <w:name w:val="Emphasis"/>
    <w:basedOn w:val="a0"/>
    <w:uiPriority w:val="20"/>
    <w:qFormat/>
    <w:rsid w:val="00441AA5"/>
    <w:rPr>
      <w:i/>
      <w:iCs/>
    </w:rPr>
  </w:style>
  <w:style w:type="character" w:customStyle="1" w:styleId="s3">
    <w:name w:val="s3"/>
    <w:basedOn w:val="a0"/>
    <w:rsid w:val="0044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111</cp:lastModifiedBy>
  <cp:revision>2</cp:revision>
  <dcterms:created xsi:type="dcterms:W3CDTF">2018-08-21T05:26:00Z</dcterms:created>
  <dcterms:modified xsi:type="dcterms:W3CDTF">2024-01-29T09:29:00Z</dcterms:modified>
</cp:coreProperties>
</file>