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65" w:rsidRDefault="00EF6FF3">
      <w:r>
        <w:fldChar w:fldCharType="begin"/>
      </w:r>
      <w:r>
        <w:instrText xml:space="preserve"> HYPERLINK "http://fcprc.ru/" \t "_blank" </w:instrText>
      </w:r>
      <w:r>
        <w:fldChar w:fldCharType="separate"/>
      </w:r>
      <w:r>
        <w:rPr>
          <w:rStyle w:val="a3"/>
          <w:color w:val="095197"/>
          <w:shd w:val="clear" w:color="auto" w:fill="FFFFFF"/>
        </w:rPr>
        <w:t>Сайт</w:t>
      </w:r>
      <w:r>
        <w:fldChar w:fldCharType="end"/>
      </w:r>
      <w:r>
        <w:rPr>
          <w:color w:val="333333"/>
          <w:shd w:val="clear" w:color="auto" w:fill="FFFFFF"/>
        </w:rPr>
        <w:t xml:space="preserve"> федерального государственного бюджетного научного учреждения «Центр защиты прав и интересов детей» </w:t>
      </w:r>
      <w:proofErr w:type="spellStart"/>
      <w:r>
        <w:rPr>
          <w:color w:val="333333"/>
          <w:shd w:val="clear" w:color="auto" w:fill="FFFFFF"/>
        </w:rPr>
        <w:t>Минобрнауки</w:t>
      </w:r>
      <w:proofErr w:type="spellEnd"/>
      <w:r>
        <w:rPr>
          <w:color w:val="333333"/>
          <w:shd w:val="clear" w:color="auto" w:fill="FFFFFF"/>
        </w:rPr>
        <w:t xml:space="preserve"> России</w:t>
      </w:r>
      <w:bookmarkStart w:id="0" w:name="_GoBack"/>
      <w:bookmarkEnd w:id="0"/>
    </w:p>
    <w:sectPr w:rsidR="006B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F3"/>
    <w:rsid w:val="006B4365"/>
    <w:rsid w:val="00E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59ACF-E009-498C-9D6C-F26FF000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2022-04-06T10:35:00Z</dcterms:created>
  <dcterms:modified xsi:type="dcterms:W3CDTF">2022-04-06T10:35:00Z</dcterms:modified>
</cp:coreProperties>
</file>